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3" w:rsidRPr="006E31C3" w:rsidRDefault="006E31C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p w:rsid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40"/>
          <w:szCs w:val="40"/>
        </w:rPr>
      </w:pPr>
      <w:r w:rsidRPr="00CF4A2E">
        <w:rPr>
          <w:rFonts w:ascii="Comic Sans MS" w:hAnsi="Comic Sans MS"/>
          <w:color w:val="003300"/>
          <w:sz w:val="40"/>
          <w:szCs w:val="40"/>
        </w:rPr>
        <w:t xml:space="preserve">Grupa </w:t>
      </w:r>
      <w:r w:rsidR="00CF4A2E">
        <w:rPr>
          <w:rFonts w:ascii="Comic Sans MS" w:hAnsi="Comic Sans MS"/>
          <w:color w:val="003300"/>
          <w:sz w:val="40"/>
          <w:szCs w:val="40"/>
        </w:rPr>
        <w:t>B</w:t>
      </w:r>
    </w:p>
    <w:p w:rsidR="00E214CB" w:rsidRPr="006E31C3" w:rsidRDefault="00E214CB" w:rsidP="00E214CB">
      <w:pPr>
        <w:spacing w:after="0" w:line="240" w:lineRule="auto"/>
        <w:jc w:val="center"/>
        <w:rPr>
          <w:rFonts w:ascii="Comic Sans MS" w:hAnsi="Comic Sans MS"/>
          <w:color w:val="003300"/>
          <w:sz w:val="28"/>
          <w:szCs w:val="28"/>
        </w:rPr>
      </w:pPr>
      <w:r w:rsidRPr="006E31C3">
        <w:rPr>
          <w:rFonts w:ascii="Comic Sans MS" w:hAnsi="Comic Sans MS"/>
          <w:color w:val="003300"/>
          <w:sz w:val="28"/>
          <w:szCs w:val="28"/>
        </w:rPr>
        <w:t>MOGUĆI ODGOVORI</w:t>
      </w:r>
    </w:p>
    <w:p w:rsidR="004B5093" w:rsidRPr="00CF4A2E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4B5093" w:rsidRPr="00CF4A2E" w:rsidTr="004B5093">
        <w:tc>
          <w:tcPr>
            <w:tcW w:w="4644" w:type="dxa"/>
          </w:tcPr>
          <w:p w:rsidR="004B5093" w:rsidRPr="00474383" w:rsidRDefault="004B5093" w:rsidP="00474383">
            <w:pPr>
              <w:jc w:val="center"/>
              <w:rPr>
                <w:rFonts w:ascii="Comic Sans MS" w:hAnsi="Comic Sans MS"/>
                <w:color w:val="003300"/>
                <w:sz w:val="24"/>
                <w:szCs w:val="24"/>
              </w:rPr>
            </w:pPr>
            <w:r w:rsidRPr="00CF4A2E">
              <w:rPr>
                <w:rFonts w:ascii="Comic Sans MS" w:hAnsi="Comic Sans MS"/>
                <w:color w:val="003300"/>
                <w:sz w:val="24"/>
                <w:szCs w:val="24"/>
              </w:rPr>
              <w:t xml:space="preserve">S kojim izazovima se susreću </w:t>
            </w:r>
            <w:r w:rsidR="003F0C05" w:rsidRPr="00CF4A2E">
              <w:rPr>
                <w:rFonts w:ascii="Comic Sans MS" w:hAnsi="Comic Sans MS"/>
                <w:color w:val="003300"/>
                <w:sz w:val="24"/>
                <w:szCs w:val="24"/>
              </w:rPr>
              <w:t>roditelji srednjoškolca</w:t>
            </w:r>
            <w:r w:rsidRPr="00CF4A2E">
              <w:rPr>
                <w:rFonts w:ascii="Comic Sans MS" w:hAnsi="Comic Sans MS"/>
                <w:color w:val="003300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4B5093" w:rsidRPr="00474383" w:rsidRDefault="00CF4A2E" w:rsidP="00474383">
            <w:pPr>
              <w:jc w:val="center"/>
              <w:rPr>
                <w:rFonts w:ascii="Comic Sans MS" w:hAnsi="Comic Sans MS"/>
                <w:b/>
                <w:color w:val="003300"/>
                <w:sz w:val="24"/>
                <w:szCs w:val="24"/>
              </w:rPr>
            </w:pPr>
            <w:r w:rsidRPr="003A23ED">
              <w:rPr>
                <w:rFonts w:ascii="Comic Sans MS" w:hAnsi="Comic Sans MS"/>
                <w:b/>
                <w:color w:val="003300"/>
                <w:sz w:val="24"/>
                <w:szCs w:val="24"/>
              </w:rPr>
              <w:t>Tko ili što i kako može pomoći roditeljima u rješavanju tih izazova?</w:t>
            </w:r>
          </w:p>
        </w:tc>
      </w:tr>
      <w:tr w:rsidR="004B5093" w:rsidRPr="00CF4A2E" w:rsidTr="006E31C3">
        <w:trPr>
          <w:trHeight w:val="10696"/>
        </w:trPr>
        <w:tc>
          <w:tcPr>
            <w:tcW w:w="4644" w:type="dxa"/>
          </w:tcPr>
          <w:p w:rsidR="004B5093" w:rsidRPr="00CF4A2E" w:rsidRDefault="004B5093">
            <w:pPr>
              <w:rPr>
                <w:rFonts w:ascii="Comic Sans MS" w:hAnsi="Comic Sans MS"/>
              </w:rPr>
            </w:pPr>
          </w:p>
          <w:p w:rsidR="009B4809" w:rsidRDefault="009B4809" w:rsidP="009B48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-dijete isključuje roditelja iz svojih aktivnosti (ne želi pričati, boravi u svojoj sobi sa mobitelom i kompjuterom ili prijateljima, pretežno je izvan kuće, ne želi raditi nikakve kućanske poslove…)</w:t>
            </w:r>
          </w:p>
          <w:p w:rsidR="009B4809" w:rsidRDefault="009B4809" w:rsidP="005E3E5E">
            <w:pPr>
              <w:rPr>
                <w:rFonts w:ascii="Comic Sans MS" w:hAnsi="Comic Sans MS"/>
              </w:rPr>
            </w:pPr>
          </w:p>
          <w:p w:rsidR="005E3E5E" w:rsidRDefault="005E3E5E" w:rsidP="005E3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-nepoznavanje tehnike razgovora s djetetom (</w:t>
            </w:r>
            <w:proofErr w:type="spellStart"/>
            <w:r>
              <w:rPr>
                <w:rFonts w:ascii="Comic Sans MS" w:hAnsi="Comic Sans MS"/>
              </w:rPr>
              <w:t>neoptužujući</w:t>
            </w:r>
            <w:proofErr w:type="spellEnd"/>
            <w:r>
              <w:rPr>
                <w:rFonts w:ascii="Comic Sans MS" w:hAnsi="Comic Sans MS"/>
              </w:rPr>
              <w:t xml:space="preserve"> i uvažavajući razgovor)</w:t>
            </w:r>
          </w:p>
          <w:p w:rsidR="005E3E5E" w:rsidRDefault="005E3E5E" w:rsidP="005E3E5E">
            <w:pPr>
              <w:rPr>
                <w:rFonts w:ascii="Comic Sans MS" w:hAnsi="Comic Sans MS"/>
              </w:rPr>
            </w:pPr>
          </w:p>
          <w:p w:rsidR="00CF4A2E" w:rsidRDefault="00CF4A2E" w:rsidP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474383">
              <w:rPr>
                <w:rFonts w:ascii="Comic Sans MS" w:hAnsi="Comic Sans MS"/>
              </w:rPr>
              <w:t>n</w:t>
            </w:r>
            <w:r w:rsidRPr="00CF4A2E">
              <w:rPr>
                <w:rFonts w:ascii="Comic Sans MS" w:hAnsi="Comic Sans MS"/>
              </w:rPr>
              <w:t>emogućnost razgovora s djetetom (malo vremena koje se provodi s djetetom</w:t>
            </w:r>
            <w:r>
              <w:rPr>
                <w:rFonts w:ascii="Comic Sans MS" w:hAnsi="Comic Sans MS"/>
              </w:rPr>
              <w:t>; dijete ne želi razgovarati</w:t>
            </w:r>
            <w:r w:rsidR="005E3E5E">
              <w:rPr>
                <w:rFonts w:ascii="Comic Sans MS" w:hAnsi="Comic Sans MS"/>
              </w:rPr>
              <w:t>, rastavljeni roditelji</w:t>
            </w:r>
            <w:r>
              <w:rPr>
                <w:rFonts w:ascii="Comic Sans MS" w:hAnsi="Comic Sans MS"/>
              </w:rPr>
              <w:t>…</w:t>
            </w:r>
            <w:r w:rsidRPr="00CF4A2E">
              <w:rPr>
                <w:rFonts w:ascii="Comic Sans MS" w:hAnsi="Comic Sans MS"/>
              </w:rPr>
              <w:t>)</w:t>
            </w:r>
          </w:p>
          <w:p w:rsidR="005E3E5E" w:rsidRDefault="005E3E5E" w:rsidP="00CF4A2E">
            <w:pPr>
              <w:rPr>
                <w:rFonts w:ascii="Comic Sans MS" w:hAnsi="Comic Sans MS"/>
              </w:rPr>
            </w:pPr>
          </w:p>
          <w:p w:rsidR="005E3E5E" w:rsidRDefault="005E3E5E" w:rsidP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-nepoznavanje stilova odgoja odnosno koji stil odgoja odgovara temperamentu mog djeteta (autoritarni stil, popustljivo-brižni, popustljivo-ravnodušni, brižno zahtjevni stil odgoja)</w:t>
            </w:r>
          </w:p>
          <w:p w:rsidR="00E214CB" w:rsidRDefault="00E214CB" w:rsidP="00CF4A2E">
            <w:pPr>
              <w:rPr>
                <w:rFonts w:ascii="Comic Sans MS" w:hAnsi="Comic Sans MS"/>
              </w:rPr>
            </w:pPr>
          </w:p>
          <w:p w:rsidR="00CF4A2E" w:rsidRDefault="00CF4A2E" w:rsidP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-nepoznavanje tehnologije (nemogućnost kontrole korištenja interneta, </w:t>
            </w:r>
            <w:proofErr w:type="spellStart"/>
            <w:r>
              <w:rPr>
                <w:rFonts w:ascii="Comic Sans MS" w:hAnsi="Comic Sans MS"/>
              </w:rPr>
              <w:t>facebooka</w:t>
            </w:r>
            <w:proofErr w:type="spellEnd"/>
            <w:r>
              <w:rPr>
                <w:rFonts w:ascii="Comic Sans MS" w:hAnsi="Comic Sans MS"/>
              </w:rPr>
              <w:t xml:space="preserve"> i slično; nemogućnost pristupa e-dnevniku)</w:t>
            </w:r>
          </w:p>
          <w:p w:rsidR="00E214CB" w:rsidRDefault="00E214CB" w:rsidP="00CF4A2E">
            <w:pPr>
              <w:rPr>
                <w:rFonts w:ascii="Comic Sans MS" w:hAnsi="Comic Sans MS"/>
              </w:rPr>
            </w:pPr>
          </w:p>
          <w:p w:rsidR="00CF4A2E" w:rsidRDefault="00CF4A2E" w:rsidP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-neinformiranost o načinima, posljedicama, konzumaciji sredstava ovisnosti</w:t>
            </w:r>
          </w:p>
          <w:p w:rsidR="00E214CB" w:rsidRDefault="00E214CB" w:rsidP="00CF4A2E">
            <w:pPr>
              <w:rPr>
                <w:rFonts w:ascii="Comic Sans MS" w:hAnsi="Comic Sans MS"/>
              </w:rPr>
            </w:pPr>
          </w:p>
          <w:p w:rsidR="004F50F7" w:rsidRDefault="004F50F7" w:rsidP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-roditelji nemaju spoznaju je li i u kojoj količini njihovo dijete konzumira neka od sredstava ovisnosti (alkohol, cigarete, marihuanu, sintetičke droge, tablete…)</w:t>
            </w:r>
          </w:p>
          <w:p w:rsidR="00E214CB" w:rsidRDefault="00E214CB" w:rsidP="00CF4A2E">
            <w:pPr>
              <w:rPr>
                <w:rFonts w:ascii="Comic Sans MS" w:hAnsi="Comic Sans MS"/>
              </w:rPr>
            </w:pPr>
          </w:p>
          <w:p w:rsidR="004F50F7" w:rsidRDefault="004F50F7" w:rsidP="005E3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-„slijepo“ povjerenje u svoje dijete i </w:t>
            </w:r>
            <w:r w:rsidR="005E3E5E">
              <w:rPr>
                <w:rFonts w:ascii="Comic Sans MS" w:hAnsi="Comic Sans MS"/>
              </w:rPr>
              <w:t>traženje krivnje u nekome ili nečemu drugome za postupke svog djeteta</w:t>
            </w:r>
          </w:p>
          <w:p w:rsidR="009B4809" w:rsidRPr="00CF4A2E" w:rsidRDefault="009B4809" w:rsidP="009B4809">
            <w:pPr>
              <w:rPr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4B5093" w:rsidRDefault="004B5093">
            <w:pPr>
              <w:rPr>
                <w:rFonts w:ascii="Comic Sans MS" w:hAnsi="Comic Sans MS"/>
              </w:rPr>
            </w:pPr>
          </w:p>
          <w:p w:rsidR="00CF4A2E" w:rsidRDefault="00CF4A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3A23ED">
              <w:rPr>
                <w:rFonts w:ascii="Comic Sans MS" w:hAnsi="Comic Sans MS"/>
                <w:b/>
              </w:rPr>
              <w:t>razrednici</w:t>
            </w:r>
            <w:r>
              <w:rPr>
                <w:rFonts w:ascii="Comic Sans MS" w:hAnsi="Comic Sans MS"/>
              </w:rPr>
              <w:t xml:space="preserve"> </w:t>
            </w:r>
            <w:r w:rsidR="00474383">
              <w:rPr>
                <w:rFonts w:ascii="Comic Sans MS" w:hAnsi="Comic Sans MS"/>
              </w:rPr>
              <w:t xml:space="preserve">i </w:t>
            </w:r>
            <w:r w:rsidR="00474383" w:rsidRPr="003A23ED">
              <w:rPr>
                <w:rFonts w:ascii="Comic Sans MS" w:hAnsi="Comic Sans MS"/>
                <w:b/>
              </w:rPr>
              <w:t>stručni suradnici škole</w:t>
            </w:r>
            <w:r w:rsidR="00474383">
              <w:rPr>
                <w:rFonts w:ascii="Comic Sans MS" w:hAnsi="Comic Sans MS"/>
              </w:rPr>
              <w:t xml:space="preserve"> (pedagog,psiholog) - </w:t>
            </w:r>
            <w:r>
              <w:rPr>
                <w:rFonts w:ascii="Comic Sans MS" w:hAnsi="Comic Sans MS"/>
              </w:rPr>
              <w:t xml:space="preserve">razgovorom, </w:t>
            </w:r>
            <w:r w:rsidR="00474383">
              <w:rPr>
                <w:rFonts w:ascii="Comic Sans MS" w:hAnsi="Comic Sans MS"/>
              </w:rPr>
              <w:t xml:space="preserve">roditeljski sastanci na teme koje zanimaju roditelje, </w:t>
            </w:r>
            <w:r>
              <w:rPr>
                <w:rFonts w:ascii="Comic Sans MS" w:hAnsi="Comic Sans MS"/>
              </w:rPr>
              <w:t>upućivanjem na stručnjake ili literaturu, mrežnu stranicu</w:t>
            </w:r>
            <w:r w:rsidR="00474383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)</w:t>
            </w:r>
          </w:p>
          <w:p w:rsidR="00C25487" w:rsidRPr="00474383" w:rsidRDefault="00C2548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25487" w:rsidRPr="00760C6A" w:rsidRDefault="00C25487" w:rsidP="00C25487">
            <w:pPr>
              <w:rPr>
                <w:rFonts w:ascii="Comic Sans MS" w:hAnsi="Comic Sans MS"/>
                <w:sz w:val="20"/>
                <w:szCs w:val="20"/>
              </w:rPr>
            </w:pPr>
            <w:r w:rsidRPr="00C25487">
              <w:rPr>
                <w:rFonts w:ascii="Comic Sans MS" w:hAnsi="Comic Sans MS"/>
                <w:b/>
              </w:rPr>
              <w:t>-stručnjaci izvan škole</w:t>
            </w:r>
            <w:r w:rsidRPr="00C25487"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60C6A">
              <w:rPr>
                <w:rFonts w:ascii="Comic Sans MS" w:hAnsi="Comic Sans MS"/>
                <w:sz w:val="20"/>
                <w:szCs w:val="20"/>
              </w:rPr>
              <w:t xml:space="preserve">školski i obiteljski liječnik, </w:t>
            </w:r>
            <w:r>
              <w:rPr>
                <w:rFonts w:ascii="Comic Sans MS" w:hAnsi="Comic Sans MS"/>
                <w:sz w:val="20"/>
                <w:szCs w:val="20"/>
              </w:rPr>
              <w:t>psiholog, socijalni radnik, župnik ukoliko ste vjernik…</w:t>
            </w:r>
          </w:p>
          <w:p w:rsidR="00C25487" w:rsidRPr="00E349EF" w:rsidRDefault="00C25487" w:rsidP="00C2548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60C6A">
              <w:rPr>
                <w:rFonts w:ascii="Comic Sans MS" w:hAnsi="Comic Sans MS"/>
                <w:sz w:val="20"/>
                <w:szCs w:val="20"/>
              </w:rPr>
              <w:t>*</w:t>
            </w:r>
            <w:r w:rsidRPr="00E349EF">
              <w:rPr>
                <w:rFonts w:ascii="Comic Sans MS" w:hAnsi="Comic Sans MS"/>
                <w:color w:val="0070C0"/>
                <w:sz w:val="20"/>
                <w:szCs w:val="20"/>
              </w:rPr>
              <w:t>savjetovalište za prevenciju ovisnosti  (besplatni telefon 0800-200-069 ili telefon 034/311-578)</w:t>
            </w:r>
          </w:p>
          <w:p w:rsidR="00C25487" w:rsidRPr="00474383" w:rsidRDefault="00C2548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F4A2E" w:rsidRDefault="00CF4A2E">
            <w:pPr>
              <w:rPr>
                <w:rFonts w:ascii="Comic Sans MS" w:hAnsi="Comic Sans MS"/>
              </w:rPr>
            </w:pPr>
            <w:r w:rsidRPr="003A23ED">
              <w:rPr>
                <w:rFonts w:ascii="Comic Sans MS" w:hAnsi="Comic Sans MS"/>
                <w:b/>
              </w:rPr>
              <w:t>-dijete</w:t>
            </w:r>
            <w:r>
              <w:rPr>
                <w:rFonts w:ascii="Comic Sans MS" w:hAnsi="Comic Sans MS"/>
              </w:rPr>
              <w:t xml:space="preserve"> (pokazati e-dnevnik, svoju stranicu, educirati roditelja kako se koristi Internet i uključi na </w:t>
            </w:r>
            <w:proofErr w:type="spellStart"/>
            <w:r>
              <w:rPr>
                <w:rFonts w:ascii="Comic Sans MS" w:hAnsi="Comic Sans MS"/>
              </w:rPr>
              <w:t>facebook</w:t>
            </w:r>
            <w:proofErr w:type="spellEnd"/>
            <w:r>
              <w:rPr>
                <w:rFonts w:ascii="Comic Sans MS" w:hAnsi="Comic Sans MS"/>
              </w:rPr>
              <w:t xml:space="preserve"> grupu…)</w:t>
            </w:r>
          </w:p>
          <w:p w:rsidR="00E214CB" w:rsidRPr="00474383" w:rsidRDefault="00E214C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F4A2E" w:rsidRDefault="00CF4A2E">
            <w:pPr>
              <w:rPr>
                <w:rFonts w:ascii="Comic Sans MS" w:hAnsi="Comic Sans MS"/>
              </w:rPr>
            </w:pPr>
            <w:r w:rsidRPr="003A23ED">
              <w:rPr>
                <w:rFonts w:ascii="Comic Sans MS" w:hAnsi="Comic Sans MS"/>
                <w:b/>
              </w:rPr>
              <w:t>-informiranje</w:t>
            </w:r>
            <w:r>
              <w:rPr>
                <w:rFonts w:ascii="Comic Sans MS" w:hAnsi="Comic Sans MS"/>
              </w:rPr>
              <w:t xml:space="preserve"> na internetu, čitanje knjiga, pratiti sredstva javnog informiranja na temu</w:t>
            </w:r>
            <w:r w:rsidR="00474383">
              <w:rPr>
                <w:rFonts w:ascii="Comic Sans MS" w:hAnsi="Comic Sans MS"/>
              </w:rPr>
              <w:t xml:space="preserve"> koje roditelja zanima u vezi njegovog djeteta</w:t>
            </w:r>
          </w:p>
          <w:p w:rsidR="00C25487" w:rsidRPr="00474383" w:rsidRDefault="00C2548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25487" w:rsidRDefault="00C25487" w:rsidP="008F45C8">
            <w:pPr>
              <w:rPr>
                <w:rFonts w:ascii="Comic Sans MS" w:hAnsi="Comic Sans MS"/>
              </w:rPr>
            </w:pPr>
            <w:r w:rsidRPr="008F45C8">
              <w:rPr>
                <w:rFonts w:ascii="Comic Sans MS" w:hAnsi="Comic Sans MS"/>
                <w:b/>
              </w:rPr>
              <w:t>-razgovor s drugim roditeljima</w:t>
            </w:r>
            <w:r>
              <w:rPr>
                <w:rFonts w:ascii="Comic Sans MS" w:hAnsi="Comic Sans MS"/>
              </w:rPr>
              <w:t xml:space="preserve"> (privatno</w:t>
            </w:r>
            <w:r w:rsidR="008F45C8">
              <w:rPr>
                <w:rFonts w:ascii="Comic Sans MS" w:hAnsi="Comic Sans MS"/>
              </w:rPr>
              <w:t xml:space="preserve"> i/ili </w:t>
            </w:r>
            <w:r>
              <w:rPr>
                <w:rFonts w:ascii="Comic Sans MS" w:hAnsi="Comic Sans MS"/>
              </w:rPr>
              <w:t>na roditeljskim sastancima</w:t>
            </w:r>
            <w:r w:rsidR="008F45C8">
              <w:rPr>
                <w:rFonts w:ascii="Comic Sans MS" w:hAnsi="Comic Sans MS"/>
              </w:rPr>
              <w:t>)</w:t>
            </w:r>
          </w:p>
          <w:p w:rsidR="008F45C8" w:rsidRPr="00474383" w:rsidRDefault="008F45C8" w:rsidP="008F45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45C8" w:rsidRDefault="008F45C8" w:rsidP="008F45C8">
            <w:pPr>
              <w:rPr>
                <w:rFonts w:ascii="Comic Sans MS" w:hAnsi="Comic Sans MS"/>
                <w:b/>
              </w:rPr>
            </w:pPr>
            <w:r w:rsidRPr="008F45C8">
              <w:rPr>
                <w:rFonts w:ascii="Comic Sans MS" w:hAnsi="Comic Sans MS"/>
                <w:b/>
              </w:rPr>
              <w:t>-samopomoć i (samo)edukacija:</w:t>
            </w:r>
          </w:p>
          <w:p w:rsidR="00474383" w:rsidRPr="00474383" w:rsidRDefault="00474383" w:rsidP="008F45C8">
            <w:pPr>
              <w:rPr>
                <w:rFonts w:ascii="Comic Sans MS" w:hAnsi="Comic Sans MS"/>
                <w:i/>
              </w:rPr>
            </w:pPr>
            <w:r w:rsidRPr="00474383">
              <w:rPr>
                <w:rFonts w:ascii="Comic Sans MS" w:hAnsi="Comic Sans MS"/>
                <w:b/>
                <w:i/>
              </w:rPr>
              <w:t>*(na)učiti razgovarati s djetetom</w:t>
            </w:r>
            <w:r w:rsidRPr="00474383">
              <w:rPr>
                <w:rFonts w:ascii="Comic Sans MS" w:hAnsi="Comic Sans MS"/>
                <w:i/>
              </w:rPr>
              <w:t xml:space="preserve"> s emocionalnom toplinom i razumijevanjem</w:t>
            </w:r>
          </w:p>
          <w:p w:rsidR="008F45C8" w:rsidRPr="00474383" w:rsidRDefault="008F45C8" w:rsidP="008F45C8">
            <w:pPr>
              <w:rPr>
                <w:rFonts w:ascii="Comic Sans MS" w:hAnsi="Comic Sans MS"/>
                <w:i/>
              </w:rPr>
            </w:pPr>
            <w:r w:rsidRPr="00474383">
              <w:rPr>
                <w:rFonts w:ascii="Comic Sans MS" w:hAnsi="Comic Sans MS"/>
                <w:i/>
              </w:rPr>
              <w:t>*</w:t>
            </w:r>
            <w:r w:rsidRPr="00474383">
              <w:rPr>
                <w:rFonts w:ascii="Comic Sans MS" w:hAnsi="Comic Sans MS"/>
                <w:b/>
                <w:i/>
              </w:rPr>
              <w:t>naučiti više o računalima</w:t>
            </w:r>
            <w:r w:rsidRPr="00474383">
              <w:rPr>
                <w:rFonts w:ascii="Comic Sans MS" w:hAnsi="Comic Sans MS"/>
                <w:i/>
              </w:rPr>
              <w:t>, služiti se njima</w:t>
            </w:r>
          </w:p>
          <w:p w:rsidR="008F45C8" w:rsidRPr="00474383" w:rsidRDefault="008F45C8" w:rsidP="008F45C8">
            <w:pPr>
              <w:rPr>
                <w:rFonts w:ascii="Comic Sans MS" w:hAnsi="Comic Sans MS"/>
                <w:i/>
              </w:rPr>
            </w:pPr>
            <w:r w:rsidRPr="00474383">
              <w:rPr>
                <w:rFonts w:ascii="Comic Sans MS" w:hAnsi="Comic Sans MS"/>
                <w:i/>
              </w:rPr>
              <w:t xml:space="preserve">*dosljednost u dogovorima, nagradama i kaznama </w:t>
            </w:r>
            <w:proofErr w:type="spellStart"/>
            <w:r w:rsidRPr="00474383">
              <w:rPr>
                <w:rFonts w:ascii="Comic Sans MS" w:hAnsi="Comic Sans MS"/>
                <w:i/>
              </w:rPr>
              <w:t>npr</w:t>
            </w:r>
            <w:proofErr w:type="spellEnd"/>
            <w:r w:rsidRPr="00474383">
              <w:rPr>
                <w:rFonts w:ascii="Comic Sans MS" w:hAnsi="Comic Sans MS"/>
                <w:i/>
              </w:rPr>
              <w:t>. ograničiti vrijeme izlazaka, upotrebu računala i mobitela</w:t>
            </w:r>
          </w:p>
          <w:p w:rsidR="00474383" w:rsidRPr="008F45C8" w:rsidRDefault="00474383" w:rsidP="008F45C8">
            <w:pPr>
              <w:rPr>
                <w:rFonts w:ascii="Comic Sans MS" w:hAnsi="Comic Sans MS"/>
              </w:rPr>
            </w:pPr>
            <w:r w:rsidRPr="00474383">
              <w:rPr>
                <w:rFonts w:ascii="Comic Sans MS" w:hAnsi="Comic Sans MS"/>
                <w:i/>
              </w:rPr>
              <w:t>*</w:t>
            </w:r>
            <w:r w:rsidRPr="00474383">
              <w:rPr>
                <w:rFonts w:ascii="Comic Sans MS" w:hAnsi="Comic Sans MS"/>
                <w:b/>
                <w:i/>
              </w:rPr>
              <w:t xml:space="preserve">poticati dijete na iskorištavanje slobodnog vremena </w:t>
            </w:r>
            <w:r w:rsidRPr="00474383">
              <w:rPr>
                <w:rFonts w:ascii="Comic Sans MS" w:hAnsi="Comic Sans MS"/>
                <w:i/>
                <w:sz w:val="20"/>
                <w:szCs w:val="20"/>
              </w:rPr>
              <w:t>kroz različite aktivnosti izvan škole (sport, volontiranje, vatrogasce, plesne skupine, vjerske aktivnosti…) i zadavanje obaveza u kući, obitelji</w:t>
            </w:r>
            <w:r>
              <w:rPr>
                <w:rFonts w:ascii="Comic Sans MS" w:hAnsi="Comic Sans MS"/>
                <w:i/>
                <w:sz w:val="20"/>
                <w:szCs w:val="20"/>
              </w:rPr>
              <w:t>…</w:t>
            </w:r>
          </w:p>
        </w:tc>
      </w:tr>
    </w:tbl>
    <w:p w:rsidR="00B97E44" w:rsidRPr="00CF4A2E" w:rsidRDefault="00B97E44" w:rsidP="006E31C3">
      <w:pPr>
        <w:rPr>
          <w:rFonts w:ascii="Comic Sans MS" w:hAnsi="Comic Sans MS"/>
        </w:rPr>
      </w:pPr>
    </w:p>
    <w:sectPr w:rsidR="00B97E44" w:rsidRPr="00CF4A2E" w:rsidSect="00B97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1D" w:rsidRDefault="00D4591D" w:rsidP="006E31C3">
      <w:pPr>
        <w:spacing w:after="0" w:line="240" w:lineRule="auto"/>
      </w:pPr>
      <w:r>
        <w:separator/>
      </w:r>
    </w:p>
  </w:endnote>
  <w:endnote w:type="continuationSeparator" w:id="0">
    <w:p w:rsidR="00D4591D" w:rsidRDefault="00D4591D" w:rsidP="006E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1D" w:rsidRDefault="00D4591D" w:rsidP="006E31C3">
      <w:pPr>
        <w:spacing w:after="0" w:line="240" w:lineRule="auto"/>
      </w:pPr>
      <w:r>
        <w:separator/>
      </w:r>
    </w:p>
  </w:footnote>
  <w:footnote w:type="continuationSeparator" w:id="0">
    <w:p w:rsidR="00D4591D" w:rsidRDefault="00D4591D" w:rsidP="006E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3" w:rsidRPr="006E31C3" w:rsidRDefault="006E31C3">
    <w:pPr>
      <w:pStyle w:val="Zaglavlje"/>
      <w:rPr>
        <w:rFonts w:ascii="Comic Sans MS" w:hAnsi="Comic Sans MS"/>
        <w:b/>
        <w:sz w:val="16"/>
        <w:szCs w:val="16"/>
        <w:lang w:val="fr-FR"/>
      </w:rPr>
    </w:pPr>
    <w:r>
      <w:rPr>
        <w:rFonts w:ascii="Comic Sans MS" w:hAnsi="Comic Sans MS"/>
        <w:b/>
        <w:noProof/>
        <w:sz w:val="16"/>
        <w:szCs w:val="16"/>
        <w:lang w:eastAsia="hr-HR"/>
      </w:rPr>
      <w:drawing>
        <wp:inline distT="0" distB="0" distL="0" distR="0">
          <wp:extent cx="889000" cy="571500"/>
          <wp:effectExtent l="19050" t="0" r="6350" b="0"/>
          <wp:docPr id="1" name="Slika 1" descr="C:\Users\pedagoginja\AppData\Local\Microsoft\Windows\Temporary Internet Files\Content.IE5\247BDT3B\famil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pedagoginja\AppData\Local\Microsoft\Windows\Temporary Internet Files\Content.IE5\247BDT3B\famil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B06EE">
      <w:rPr>
        <w:rFonts w:ascii="Comic Sans MS" w:hAnsi="Comic Sans MS"/>
        <w:b/>
        <w:sz w:val="16"/>
        <w:szCs w:val="16"/>
        <w:lang w:val="it-IT"/>
      </w:rPr>
      <w:t>PREVENTIVNI PROGRAM - MJESEC BORBE PROTIV OVISNOSTI (15.11.-15.12.)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AB5"/>
    <w:multiLevelType w:val="hybridMultilevel"/>
    <w:tmpl w:val="40B617EA"/>
    <w:lvl w:ilvl="0" w:tplc="5B181A1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B335A"/>
    <w:multiLevelType w:val="hybridMultilevel"/>
    <w:tmpl w:val="8DF43458"/>
    <w:lvl w:ilvl="0" w:tplc="B260AA5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320B2"/>
    <w:multiLevelType w:val="hybridMultilevel"/>
    <w:tmpl w:val="46A0DCC8"/>
    <w:lvl w:ilvl="0" w:tplc="728C082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43E3E"/>
    <w:multiLevelType w:val="hybridMultilevel"/>
    <w:tmpl w:val="AE0C7FCA"/>
    <w:lvl w:ilvl="0" w:tplc="E66C6CA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5101E"/>
    <w:multiLevelType w:val="hybridMultilevel"/>
    <w:tmpl w:val="A5D0BC5C"/>
    <w:lvl w:ilvl="0" w:tplc="405C89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093"/>
    <w:rsid w:val="00030352"/>
    <w:rsid w:val="00153A85"/>
    <w:rsid w:val="00260FC2"/>
    <w:rsid w:val="002B6EB8"/>
    <w:rsid w:val="002C452D"/>
    <w:rsid w:val="003A23ED"/>
    <w:rsid w:val="003E07EE"/>
    <w:rsid w:val="003F0C05"/>
    <w:rsid w:val="00474383"/>
    <w:rsid w:val="004B5093"/>
    <w:rsid w:val="004F50F7"/>
    <w:rsid w:val="005E3E5E"/>
    <w:rsid w:val="006E31C3"/>
    <w:rsid w:val="0073077B"/>
    <w:rsid w:val="007C10EC"/>
    <w:rsid w:val="007F7669"/>
    <w:rsid w:val="008249D8"/>
    <w:rsid w:val="008F45C8"/>
    <w:rsid w:val="009B4809"/>
    <w:rsid w:val="00B97E44"/>
    <w:rsid w:val="00C25487"/>
    <w:rsid w:val="00CB0AEB"/>
    <w:rsid w:val="00CD0F7B"/>
    <w:rsid w:val="00CF4A2E"/>
    <w:rsid w:val="00D4591D"/>
    <w:rsid w:val="00E214CB"/>
    <w:rsid w:val="00E52D4D"/>
    <w:rsid w:val="00E5357E"/>
    <w:rsid w:val="00FD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F4A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1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6E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31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1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9</cp:revision>
  <cp:lastPrinted>2015-12-04T12:33:00Z</cp:lastPrinted>
  <dcterms:created xsi:type="dcterms:W3CDTF">2015-12-01T15:29:00Z</dcterms:created>
  <dcterms:modified xsi:type="dcterms:W3CDTF">2015-12-04T13:21:00Z</dcterms:modified>
</cp:coreProperties>
</file>